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29636" w14:textId="77777777" w:rsidR="00405D9B" w:rsidRDefault="00405D9B" w:rsidP="00405D9B">
      <w:pPr>
        <w:spacing w:line="240" w:lineRule="auto"/>
        <w:jc w:val="both"/>
        <w:rPr>
          <w:b/>
          <w:sz w:val="32"/>
        </w:rPr>
      </w:pPr>
    </w:p>
    <w:p w14:paraId="6A08D202" w14:textId="178D019F" w:rsidR="00405D9B" w:rsidRDefault="00405D9B" w:rsidP="00405D9B">
      <w:pPr>
        <w:spacing w:line="240" w:lineRule="auto"/>
        <w:jc w:val="both"/>
        <w:rPr>
          <w:b/>
          <w:sz w:val="32"/>
        </w:rPr>
      </w:pPr>
      <w:r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035033" wp14:editId="39E81DE5">
                <wp:simplePos x="0" y="0"/>
                <wp:positionH relativeFrom="column">
                  <wp:posOffset>5615940</wp:posOffset>
                </wp:positionH>
                <wp:positionV relativeFrom="paragraph">
                  <wp:posOffset>-320040</wp:posOffset>
                </wp:positionV>
                <wp:extent cx="1027430" cy="967740"/>
                <wp:effectExtent l="0" t="0" r="0" b="0"/>
                <wp:wrapSquare wrapText="bothSides"/>
                <wp:docPr id="1557535577" name="Text Box 1557535577" descr="British dodgeball log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7430" cy="967740"/>
                        </a:xfrm>
                        <a:prstGeom prst="rect">
                          <a:avLst/>
                        </a:prstGeom>
                        <a:blipFill dpi="0" rotWithShape="0">
                          <a:blip r:embed="rId5">
                            <a:lum bright="70000" contrast="-70000"/>
                          </a:blip>
                          <a:srcRect/>
                          <a:stretch>
                            <a:fillRect/>
                          </a:stretch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896D3" w14:textId="77777777" w:rsidR="00405D9B" w:rsidRPr="002F7DBA" w:rsidRDefault="00405D9B" w:rsidP="00405D9B">
                            <w:pPr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414ED573" w14:textId="77777777" w:rsidR="00405D9B" w:rsidRPr="002F7DBA" w:rsidRDefault="00405D9B" w:rsidP="00405D9B">
                            <w:pPr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  <w:r w:rsidRPr="002F7DBA">
                              <w:rPr>
                                <w:rFonts w:ascii="Calibri" w:hAnsi="Calibri" w:cs="Calibri"/>
                              </w:rPr>
                              <w:t>Insert Club Logo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035033" id="_x0000_t202" coordsize="21600,21600" o:spt="202" path="m,l,21600r21600,l21600,xe">
                <v:stroke joinstyle="miter"/>
                <v:path gradientshapeok="t" o:connecttype="rect"/>
              </v:shapetype>
              <v:shape id="Text Box 1557535577" o:spid="_x0000_s1026" type="#_x0000_t202" alt="British dodgeball logo" style="position:absolute;left:0;text-align:left;margin-left:442.2pt;margin-top:-25.2pt;width:80.9pt;height:76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">
                <v:fill r:id="rId6" o:title="British dodgeball logo" recolor="t" type="frame"/>
                <v:imagedata gain="19661f" blacklevel="22938f"/>
                <v:textbox>
                  <w:txbxContent>
                    <w:p w14:paraId="03C896D3" w14:textId="77777777" w:rsidR="00405D9B" w:rsidRPr="002F7DBA" w:rsidRDefault="00405D9B" w:rsidP="00405D9B">
                      <w:pPr>
                        <w:jc w:val="center"/>
                        <w:rPr>
                          <w:rFonts w:ascii="Calibri" w:hAnsi="Calibri" w:cs="Calibri"/>
                        </w:rPr>
                      </w:pPr>
                    </w:p>
                    <w:p w14:paraId="414ED573" w14:textId="77777777" w:rsidR="00405D9B" w:rsidRPr="002F7DBA" w:rsidRDefault="00405D9B" w:rsidP="00405D9B">
                      <w:pPr>
                        <w:jc w:val="center"/>
                        <w:rPr>
                          <w:rFonts w:ascii="Calibri" w:hAnsi="Calibri" w:cs="Calibri"/>
                        </w:rPr>
                      </w:pPr>
                      <w:r w:rsidRPr="002F7DBA">
                        <w:rPr>
                          <w:rFonts w:ascii="Calibri" w:hAnsi="Calibri" w:cs="Calibri"/>
                        </w:rPr>
                        <w:t>Insert Club Logo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32"/>
        </w:rPr>
        <w:t>Risk Register</w:t>
      </w:r>
    </w:p>
    <w:p w14:paraId="6F6D973A" w14:textId="77777777" w:rsidR="00405D9B" w:rsidRPr="00A754EB" w:rsidRDefault="00405D9B" w:rsidP="00405D9B">
      <w:pPr>
        <w:spacing w:line="240" w:lineRule="auto"/>
        <w:jc w:val="both"/>
        <w:rPr>
          <w:b/>
          <w:sz w:val="32"/>
        </w:rPr>
      </w:pPr>
    </w:p>
    <w:p w14:paraId="60EB3185" w14:textId="2CC834FC" w:rsidR="00465A6D" w:rsidRPr="00405D9B" w:rsidRDefault="00465A6D" w:rsidP="00405D9B">
      <w:pPr>
        <w:jc w:val="both"/>
        <w:rPr>
          <w:color w:val="002060"/>
        </w:rPr>
      </w:pPr>
      <w:r w:rsidRPr="00405D9B">
        <w:rPr>
          <w:color w:val="002060"/>
        </w:rPr>
        <w:t>A risk register is a document that sets out and assesses the risks that may directly affect the day-to-day running and sustainability of your organisation. It’s a tool that should be used to help manage and govern your organisation and is sometimes a requirement of compliance processes.</w:t>
      </w:r>
      <w:r w:rsidR="00405D9B">
        <w:rPr>
          <w:color w:val="002060"/>
        </w:rPr>
        <w:t xml:space="preserve"> </w:t>
      </w:r>
      <w:r w:rsidRPr="00405D9B">
        <w:rPr>
          <w:color w:val="002060"/>
        </w:rPr>
        <w:t xml:space="preserve">Risks can be short, </w:t>
      </w:r>
      <w:proofErr w:type="gramStart"/>
      <w:r w:rsidRPr="00405D9B">
        <w:rPr>
          <w:color w:val="002060"/>
        </w:rPr>
        <w:t>mid</w:t>
      </w:r>
      <w:proofErr w:type="gramEnd"/>
      <w:r w:rsidRPr="00405D9B">
        <w:rPr>
          <w:color w:val="002060"/>
        </w:rPr>
        <w:t xml:space="preserve"> or long term and wide ranging</w:t>
      </w:r>
      <w:r w:rsidR="00405D9B">
        <w:rPr>
          <w:color w:val="002060"/>
        </w:rPr>
        <w:t xml:space="preserve">. </w:t>
      </w:r>
      <w:r w:rsidR="00405D9B" w:rsidRPr="00405D9B">
        <w:rPr>
          <w:color w:val="002060"/>
        </w:rPr>
        <w:t>Edit/delete the processes that don’t apply to your club and add in ones that do.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5"/>
        <w:gridCol w:w="2535"/>
        <w:gridCol w:w="2693"/>
        <w:gridCol w:w="2268"/>
      </w:tblGrid>
      <w:tr w:rsidR="00465A6D" w:rsidRPr="00593D4C" w14:paraId="1A3CB536" w14:textId="77777777" w:rsidTr="00405D9B">
        <w:tc>
          <w:tcPr>
            <w:tcW w:w="5070" w:type="dxa"/>
            <w:gridSpan w:val="2"/>
          </w:tcPr>
          <w:p w14:paraId="39D7B108" w14:textId="77777777" w:rsidR="00465A6D" w:rsidRDefault="00465A6D" w:rsidP="009C4028">
            <w:pPr>
              <w:jc w:val="center"/>
              <w:rPr>
                <w:b/>
              </w:rPr>
            </w:pPr>
            <w:r w:rsidRPr="00AE2C43">
              <w:rPr>
                <w:b/>
              </w:rPr>
              <w:t>Identify and Categorise Risks</w:t>
            </w:r>
          </w:p>
          <w:p w14:paraId="22AF4119" w14:textId="77777777" w:rsidR="00465A6D" w:rsidRPr="00AE2C43" w:rsidRDefault="00465A6D" w:rsidP="009C4028">
            <w:pPr>
              <w:jc w:val="center"/>
              <w:rPr>
                <w:b/>
              </w:rPr>
            </w:pPr>
          </w:p>
          <w:p w14:paraId="75272DC5" w14:textId="77777777" w:rsidR="00465A6D" w:rsidRDefault="00465A6D" w:rsidP="00405D9B">
            <w:pPr>
              <w:jc w:val="center"/>
            </w:pPr>
            <w:r w:rsidRPr="00AE2C43">
              <w:t>Your club may want to categorise risk using the following: Vision, Financial, Committee, Policies, Safeguarding, Insurance, Membership, Inclusion and more.</w:t>
            </w:r>
          </w:p>
          <w:p w14:paraId="7943A44E" w14:textId="344C3CDF" w:rsidR="00405D9B" w:rsidRDefault="00405D9B" w:rsidP="00405D9B">
            <w:pPr>
              <w:jc w:val="center"/>
            </w:pPr>
          </w:p>
        </w:tc>
        <w:tc>
          <w:tcPr>
            <w:tcW w:w="4961" w:type="dxa"/>
            <w:gridSpan w:val="2"/>
          </w:tcPr>
          <w:p w14:paraId="3303327B" w14:textId="77777777" w:rsidR="00465A6D" w:rsidRDefault="00465A6D" w:rsidP="009C4028">
            <w:pPr>
              <w:jc w:val="center"/>
              <w:rPr>
                <w:b/>
              </w:rPr>
            </w:pPr>
            <w:r w:rsidRPr="00AE2C43">
              <w:rPr>
                <w:b/>
              </w:rPr>
              <w:t>Assessment and rating risk</w:t>
            </w:r>
          </w:p>
          <w:p w14:paraId="1CB47320" w14:textId="77777777" w:rsidR="00465A6D" w:rsidRDefault="00465A6D" w:rsidP="009C4028">
            <w:pPr>
              <w:jc w:val="center"/>
              <w:rPr>
                <w:b/>
              </w:rPr>
            </w:pPr>
          </w:p>
          <w:p w14:paraId="51B14F51" w14:textId="3F3291C7" w:rsidR="00405D9B" w:rsidRPr="00AE2C43" w:rsidRDefault="00465A6D" w:rsidP="00405D9B">
            <w:pPr>
              <w:jc w:val="center"/>
            </w:pPr>
            <w:r w:rsidRPr="00AE2C43">
              <w:t>Create a grading system for the risks your club has. This could be a traffic light system or a scale score of 1-5. Or you could choose to assess likelihood and impact of the risk to provide two ratings</w:t>
            </w:r>
            <w:r w:rsidR="00405D9B">
              <w:t xml:space="preserve"> e.g. 1-5 and A-E</w:t>
            </w:r>
          </w:p>
        </w:tc>
      </w:tr>
      <w:tr w:rsidR="00465A6D" w:rsidRPr="00593D4C" w14:paraId="63102BD6" w14:textId="77777777" w:rsidTr="00405D9B">
        <w:tc>
          <w:tcPr>
            <w:tcW w:w="5070" w:type="dxa"/>
            <w:gridSpan w:val="2"/>
          </w:tcPr>
          <w:p w14:paraId="2600A9D7" w14:textId="77777777" w:rsidR="00465A6D" w:rsidRDefault="00465A6D" w:rsidP="009C4028">
            <w:pPr>
              <w:jc w:val="center"/>
              <w:rPr>
                <w:b/>
              </w:rPr>
            </w:pPr>
            <w:r>
              <w:rPr>
                <w:b/>
              </w:rPr>
              <w:t>Actions</w:t>
            </w:r>
          </w:p>
          <w:p w14:paraId="0280730D" w14:textId="77777777" w:rsidR="00465A6D" w:rsidRDefault="00465A6D" w:rsidP="009C4028">
            <w:pPr>
              <w:jc w:val="center"/>
              <w:rPr>
                <w:b/>
              </w:rPr>
            </w:pPr>
          </w:p>
          <w:p w14:paraId="14CA7A50" w14:textId="77777777" w:rsidR="00465A6D" w:rsidRDefault="00465A6D" w:rsidP="009C4028">
            <w:pPr>
              <w:jc w:val="center"/>
              <w:rPr>
                <w:b/>
              </w:rPr>
            </w:pPr>
            <w:r w:rsidRPr="00EF755A">
              <w:t>Identify mitigating actions committee members can take to manage the risks.</w:t>
            </w:r>
          </w:p>
          <w:p w14:paraId="36C31892" w14:textId="77777777" w:rsidR="00465A6D" w:rsidRPr="00593D4C" w:rsidRDefault="00465A6D" w:rsidP="009C4028">
            <w:pPr>
              <w:jc w:val="center"/>
              <w:rPr>
                <w:b/>
              </w:rPr>
            </w:pPr>
          </w:p>
        </w:tc>
        <w:tc>
          <w:tcPr>
            <w:tcW w:w="4961" w:type="dxa"/>
            <w:gridSpan w:val="2"/>
          </w:tcPr>
          <w:p w14:paraId="75926AC8" w14:textId="77777777" w:rsidR="00465A6D" w:rsidRDefault="00465A6D" w:rsidP="009C4028">
            <w:pPr>
              <w:jc w:val="center"/>
              <w:rPr>
                <w:b/>
              </w:rPr>
            </w:pPr>
            <w:r w:rsidRPr="00EF755A">
              <w:rPr>
                <w:b/>
              </w:rPr>
              <w:t>Appoint a risk owner</w:t>
            </w:r>
          </w:p>
          <w:p w14:paraId="0D178161" w14:textId="77777777" w:rsidR="00465A6D" w:rsidRPr="00EF755A" w:rsidRDefault="00465A6D" w:rsidP="009C4028">
            <w:pPr>
              <w:jc w:val="center"/>
            </w:pPr>
          </w:p>
          <w:p w14:paraId="59CB307E" w14:textId="77777777" w:rsidR="00465A6D" w:rsidRPr="00593D4C" w:rsidRDefault="00465A6D" w:rsidP="009C4028">
            <w:pPr>
              <w:jc w:val="center"/>
              <w:rPr>
                <w:b/>
              </w:rPr>
            </w:pPr>
            <w:r w:rsidRPr="00EF755A">
              <w:t>This committee members will assess manage and record the risks + actions taken to mitigate.</w:t>
            </w:r>
          </w:p>
        </w:tc>
      </w:tr>
      <w:tr w:rsidR="00465A6D" w14:paraId="10169B0F" w14:textId="77777777" w:rsidTr="00405D9B">
        <w:tblPrEx>
          <w:tblLook w:val="0000" w:firstRow="0" w:lastRow="0" w:firstColumn="0" w:lastColumn="0" w:noHBand="0" w:noVBand="0"/>
        </w:tblPrEx>
        <w:trPr>
          <w:gridBefore w:val="1"/>
          <w:gridAfter w:val="1"/>
          <w:wBefore w:w="2535" w:type="dxa"/>
          <w:wAfter w:w="2268" w:type="dxa"/>
          <w:trHeight w:val="1815"/>
        </w:trPr>
        <w:tc>
          <w:tcPr>
            <w:tcW w:w="5228" w:type="dxa"/>
            <w:gridSpan w:val="2"/>
          </w:tcPr>
          <w:p w14:paraId="7E6E9751" w14:textId="77777777" w:rsidR="00465A6D" w:rsidRPr="00EF755A" w:rsidRDefault="00465A6D" w:rsidP="009C4028">
            <w:pPr>
              <w:jc w:val="center"/>
              <w:rPr>
                <w:b/>
              </w:rPr>
            </w:pPr>
            <w:r w:rsidRPr="00EF755A">
              <w:rPr>
                <w:b/>
              </w:rPr>
              <w:t>Record and Review</w:t>
            </w:r>
          </w:p>
          <w:p w14:paraId="73AFF1D0" w14:textId="77777777" w:rsidR="00465A6D" w:rsidRDefault="00465A6D" w:rsidP="009C4028">
            <w:pPr>
              <w:jc w:val="center"/>
            </w:pPr>
          </w:p>
          <w:p w14:paraId="3FDCAE46" w14:textId="77777777" w:rsidR="00465A6D" w:rsidRDefault="00465A6D" w:rsidP="009C4028">
            <w:pPr>
              <w:jc w:val="center"/>
            </w:pPr>
            <w:r w:rsidRPr="00EF755A">
              <w:t>Include risk reviews in your regular club meetings and ensure records are taken.</w:t>
            </w:r>
          </w:p>
        </w:tc>
      </w:tr>
    </w:tbl>
    <w:p w14:paraId="65DC9979" w14:textId="77777777" w:rsidR="00473B2D" w:rsidRDefault="00473B2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2"/>
        <w:gridCol w:w="2300"/>
        <w:gridCol w:w="1270"/>
        <w:gridCol w:w="2767"/>
        <w:gridCol w:w="2373"/>
      </w:tblGrid>
      <w:tr w:rsidR="00405D9B" w14:paraId="3158CCC4" w14:textId="77777777" w:rsidTr="00405D9B">
        <w:tc>
          <w:tcPr>
            <w:tcW w:w="1972" w:type="dxa"/>
          </w:tcPr>
          <w:p w14:paraId="6886C7B3" w14:textId="36B8F35C" w:rsidR="00405D9B" w:rsidRPr="00405D9B" w:rsidRDefault="00405D9B">
            <w:pPr>
              <w:rPr>
                <w:b/>
                <w:bCs/>
              </w:rPr>
            </w:pPr>
            <w:r>
              <w:rPr>
                <w:b/>
                <w:bCs/>
              </w:rPr>
              <w:t>Category</w:t>
            </w:r>
          </w:p>
        </w:tc>
        <w:tc>
          <w:tcPr>
            <w:tcW w:w="2300" w:type="dxa"/>
          </w:tcPr>
          <w:p w14:paraId="717EAAFA" w14:textId="01139D50" w:rsidR="00405D9B" w:rsidRPr="00405D9B" w:rsidRDefault="00405D9B">
            <w:pPr>
              <w:rPr>
                <w:b/>
                <w:bCs/>
              </w:rPr>
            </w:pPr>
            <w:r w:rsidRPr="00405D9B">
              <w:rPr>
                <w:b/>
                <w:bCs/>
              </w:rPr>
              <w:t>Risk</w:t>
            </w:r>
          </w:p>
        </w:tc>
        <w:tc>
          <w:tcPr>
            <w:tcW w:w="1270" w:type="dxa"/>
          </w:tcPr>
          <w:p w14:paraId="23722BEA" w14:textId="485D9665" w:rsidR="00405D9B" w:rsidRPr="00405D9B" w:rsidRDefault="00405D9B">
            <w:pPr>
              <w:rPr>
                <w:b/>
                <w:bCs/>
              </w:rPr>
            </w:pPr>
            <w:r w:rsidRPr="00405D9B">
              <w:rPr>
                <w:b/>
                <w:bCs/>
              </w:rPr>
              <w:t>Likelihood/</w:t>
            </w:r>
            <w:r>
              <w:rPr>
                <w:b/>
                <w:bCs/>
              </w:rPr>
              <w:t xml:space="preserve"> </w:t>
            </w:r>
            <w:r w:rsidRPr="00405D9B">
              <w:rPr>
                <w:b/>
                <w:bCs/>
              </w:rPr>
              <w:t>Severity</w:t>
            </w:r>
          </w:p>
        </w:tc>
        <w:tc>
          <w:tcPr>
            <w:tcW w:w="2767" w:type="dxa"/>
          </w:tcPr>
          <w:p w14:paraId="6E0B637B" w14:textId="2A366ACF" w:rsidR="00405D9B" w:rsidRPr="00405D9B" w:rsidRDefault="00405D9B">
            <w:pPr>
              <w:rPr>
                <w:b/>
                <w:bCs/>
              </w:rPr>
            </w:pPr>
            <w:r w:rsidRPr="00405D9B">
              <w:rPr>
                <w:b/>
                <w:bCs/>
              </w:rPr>
              <w:t>Actions</w:t>
            </w:r>
          </w:p>
        </w:tc>
        <w:tc>
          <w:tcPr>
            <w:tcW w:w="2373" w:type="dxa"/>
          </w:tcPr>
          <w:p w14:paraId="45F45DB8" w14:textId="70A234EC" w:rsidR="00405D9B" w:rsidRPr="00405D9B" w:rsidRDefault="00405D9B">
            <w:pPr>
              <w:rPr>
                <w:b/>
                <w:bCs/>
              </w:rPr>
            </w:pPr>
            <w:r w:rsidRPr="00405D9B">
              <w:rPr>
                <w:b/>
                <w:bCs/>
              </w:rPr>
              <w:t>Risk Owner</w:t>
            </w:r>
          </w:p>
        </w:tc>
      </w:tr>
      <w:tr w:rsidR="00405D9B" w14:paraId="4232E212" w14:textId="77777777" w:rsidTr="00405D9B">
        <w:tc>
          <w:tcPr>
            <w:tcW w:w="1972" w:type="dxa"/>
          </w:tcPr>
          <w:p w14:paraId="68895506" w14:textId="3474B8E4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Vision</w:t>
            </w:r>
          </w:p>
        </w:tc>
        <w:tc>
          <w:tcPr>
            <w:tcW w:w="2300" w:type="dxa"/>
          </w:tcPr>
          <w:p w14:paraId="36B43EB7" w14:textId="4393A74B" w:rsidR="00405D9B" w:rsidRPr="00405D9B" w:rsidRDefault="00405D9B" w:rsidP="00405D9B">
            <w:pPr>
              <w:rPr>
                <w:color w:val="FF0000"/>
              </w:rPr>
            </w:pPr>
            <w:r>
              <w:rPr>
                <w:color w:val="FF0000"/>
              </w:rPr>
              <w:t>Members disagree with decisions</w:t>
            </w:r>
          </w:p>
        </w:tc>
        <w:tc>
          <w:tcPr>
            <w:tcW w:w="1270" w:type="dxa"/>
          </w:tcPr>
          <w:p w14:paraId="3BD6BF35" w14:textId="33F99FE3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3C</w:t>
            </w:r>
          </w:p>
        </w:tc>
        <w:tc>
          <w:tcPr>
            <w:tcW w:w="2767" w:type="dxa"/>
          </w:tcPr>
          <w:p w14:paraId="625F8910" w14:textId="72BF5A91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 xml:space="preserve">Survey members 2x per </w:t>
            </w:r>
            <w:proofErr w:type="gramStart"/>
            <w:r w:rsidRPr="00405D9B">
              <w:rPr>
                <w:color w:val="FF0000"/>
              </w:rPr>
              <w:t>year</w:t>
            </w:r>
            <w:proofErr w:type="gramEnd"/>
          </w:p>
          <w:p w14:paraId="38722E18" w14:textId="4AE32F11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Share minutes of meetings</w:t>
            </w:r>
          </w:p>
        </w:tc>
        <w:tc>
          <w:tcPr>
            <w:tcW w:w="2373" w:type="dxa"/>
          </w:tcPr>
          <w:p w14:paraId="0F5F2065" w14:textId="34B8CFE5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Membership officer</w:t>
            </w:r>
          </w:p>
        </w:tc>
      </w:tr>
      <w:tr w:rsidR="00405D9B" w14:paraId="42992DAD" w14:textId="77777777" w:rsidTr="00405D9B">
        <w:tc>
          <w:tcPr>
            <w:tcW w:w="1972" w:type="dxa"/>
          </w:tcPr>
          <w:p w14:paraId="5E0C985F" w14:textId="6A2AA4EF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Financial</w:t>
            </w:r>
          </w:p>
        </w:tc>
        <w:tc>
          <w:tcPr>
            <w:tcW w:w="2300" w:type="dxa"/>
          </w:tcPr>
          <w:p w14:paraId="59584F0C" w14:textId="778FADD4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Run out of funds</w:t>
            </w:r>
          </w:p>
        </w:tc>
        <w:tc>
          <w:tcPr>
            <w:tcW w:w="1270" w:type="dxa"/>
          </w:tcPr>
          <w:p w14:paraId="2BDD7107" w14:textId="2ABBDBC7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2E</w:t>
            </w:r>
          </w:p>
        </w:tc>
        <w:tc>
          <w:tcPr>
            <w:tcW w:w="2767" w:type="dxa"/>
          </w:tcPr>
          <w:p w14:paraId="20BC8DFE" w14:textId="77777777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Track income/</w:t>
            </w:r>
            <w:proofErr w:type="gramStart"/>
            <w:r w:rsidRPr="00405D9B">
              <w:rPr>
                <w:color w:val="FF0000"/>
              </w:rPr>
              <w:t>outgoings</w:t>
            </w:r>
            <w:proofErr w:type="gramEnd"/>
          </w:p>
          <w:p w14:paraId="6945E212" w14:textId="2FCB7E82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Aim to keep 6 months reserves in the bank</w:t>
            </w:r>
          </w:p>
        </w:tc>
        <w:tc>
          <w:tcPr>
            <w:tcW w:w="2373" w:type="dxa"/>
          </w:tcPr>
          <w:p w14:paraId="38FEC626" w14:textId="6AD16826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Treasurer</w:t>
            </w:r>
          </w:p>
        </w:tc>
      </w:tr>
      <w:tr w:rsidR="00405D9B" w14:paraId="5A0E039A" w14:textId="77777777" w:rsidTr="00405D9B">
        <w:tc>
          <w:tcPr>
            <w:tcW w:w="1972" w:type="dxa"/>
          </w:tcPr>
          <w:p w14:paraId="08E2BB3F" w14:textId="560FF063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Workforce</w:t>
            </w:r>
          </w:p>
        </w:tc>
        <w:tc>
          <w:tcPr>
            <w:tcW w:w="2300" w:type="dxa"/>
          </w:tcPr>
          <w:p w14:paraId="64876E5A" w14:textId="243E662E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Key workforce members leave roles</w:t>
            </w:r>
          </w:p>
        </w:tc>
        <w:tc>
          <w:tcPr>
            <w:tcW w:w="1270" w:type="dxa"/>
          </w:tcPr>
          <w:p w14:paraId="3AA14EEF" w14:textId="6B921AE0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4B</w:t>
            </w:r>
          </w:p>
        </w:tc>
        <w:tc>
          <w:tcPr>
            <w:tcW w:w="2767" w:type="dxa"/>
          </w:tcPr>
          <w:p w14:paraId="41E1EC19" w14:textId="77777777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 xml:space="preserve">Sustainability plan – have a plan for </w:t>
            </w:r>
            <w:proofErr w:type="gramStart"/>
            <w:r w:rsidRPr="00405D9B">
              <w:rPr>
                <w:color w:val="FF0000"/>
              </w:rPr>
              <w:t>succession</w:t>
            </w:r>
            <w:proofErr w:type="gramEnd"/>
          </w:p>
          <w:p w14:paraId="595E084E" w14:textId="2F01F05A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Work in teams so others are familiar with multiple roles</w:t>
            </w:r>
          </w:p>
        </w:tc>
        <w:tc>
          <w:tcPr>
            <w:tcW w:w="2373" w:type="dxa"/>
          </w:tcPr>
          <w:p w14:paraId="07717E3E" w14:textId="297D9624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Chair</w:t>
            </w:r>
          </w:p>
        </w:tc>
      </w:tr>
      <w:tr w:rsidR="00405D9B" w14:paraId="29BB6131" w14:textId="77777777" w:rsidTr="00405D9B">
        <w:tc>
          <w:tcPr>
            <w:tcW w:w="1972" w:type="dxa"/>
          </w:tcPr>
          <w:p w14:paraId="1D94B3D7" w14:textId="33EEA972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Safeguarding</w:t>
            </w:r>
          </w:p>
        </w:tc>
        <w:tc>
          <w:tcPr>
            <w:tcW w:w="2300" w:type="dxa"/>
          </w:tcPr>
          <w:p w14:paraId="5B8BF12F" w14:textId="7D360CC4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Safeguarding issue dealt with improperly</w:t>
            </w:r>
          </w:p>
        </w:tc>
        <w:tc>
          <w:tcPr>
            <w:tcW w:w="1270" w:type="dxa"/>
          </w:tcPr>
          <w:p w14:paraId="22B07DC1" w14:textId="1A0F5E09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2E</w:t>
            </w:r>
          </w:p>
        </w:tc>
        <w:tc>
          <w:tcPr>
            <w:tcW w:w="2767" w:type="dxa"/>
          </w:tcPr>
          <w:p w14:paraId="5FB29392" w14:textId="77777777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 xml:space="preserve">Ensure all coaches have safeguarding </w:t>
            </w:r>
            <w:proofErr w:type="gramStart"/>
            <w:r w:rsidRPr="00405D9B">
              <w:rPr>
                <w:color w:val="FF0000"/>
              </w:rPr>
              <w:t>training</w:t>
            </w:r>
            <w:proofErr w:type="gramEnd"/>
          </w:p>
          <w:p w14:paraId="67D51B3E" w14:textId="5BFC7C50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Regularly review safeguarding policy</w:t>
            </w:r>
          </w:p>
        </w:tc>
        <w:tc>
          <w:tcPr>
            <w:tcW w:w="2373" w:type="dxa"/>
          </w:tcPr>
          <w:p w14:paraId="75831A52" w14:textId="01A326ED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Head coach / safeguarding officer</w:t>
            </w:r>
          </w:p>
        </w:tc>
      </w:tr>
      <w:tr w:rsidR="00405D9B" w14:paraId="0216096D" w14:textId="77777777" w:rsidTr="00405D9B">
        <w:tc>
          <w:tcPr>
            <w:tcW w:w="1972" w:type="dxa"/>
          </w:tcPr>
          <w:p w14:paraId="36CD7251" w14:textId="17CB1B36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Insurance</w:t>
            </w:r>
          </w:p>
        </w:tc>
        <w:tc>
          <w:tcPr>
            <w:tcW w:w="2300" w:type="dxa"/>
          </w:tcPr>
          <w:p w14:paraId="5B70A39A" w14:textId="6CC403AA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Not insured for external activity away from club setting</w:t>
            </w:r>
          </w:p>
        </w:tc>
        <w:tc>
          <w:tcPr>
            <w:tcW w:w="1270" w:type="dxa"/>
          </w:tcPr>
          <w:p w14:paraId="0B412B02" w14:textId="44C9ED4B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3E</w:t>
            </w:r>
          </w:p>
        </w:tc>
        <w:tc>
          <w:tcPr>
            <w:tcW w:w="2767" w:type="dxa"/>
          </w:tcPr>
          <w:p w14:paraId="5E1B99F5" w14:textId="616C4AA4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Coach membership for coaches who deliver away from club sessions</w:t>
            </w:r>
          </w:p>
        </w:tc>
        <w:tc>
          <w:tcPr>
            <w:tcW w:w="2373" w:type="dxa"/>
          </w:tcPr>
          <w:p w14:paraId="63EE289D" w14:textId="539169EE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Head coach / safeguarding officer</w:t>
            </w:r>
          </w:p>
        </w:tc>
      </w:tr>
      <w:tr w:rsidR="00405D9B" w14:paraId="7664D80C" w14:textId="77777777" w:rsidTr="00405D9B">
        <w:tc>
          <w:tcPr>
            <w:tcW w:w="1972" w:type="dxa"/>
          </w:tcPr>
          <w:p w14:paraId="68518E7B" w14:textId="2FE52EE3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Membership</w:t>
            </w:r>
          </w:p>
        </w:tc>
        <w:tc>
          <w:tcPr>
            <w:tcW w:w="2300" w:type="dxa"/>
          </w:tcPr>
          <w:p w14:paraId="65ADF233" w14:textId="02A75416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Disciplinary issue dealt with improperly</w:t>
            </w:r>
          </w:p>
        </w:tc>
        <w:tc>
          <w:tcPr>
            <w:tcW w:w="1270" w:type="dxa"/>
          </w:tcPr>
          <w:p w14:paraId="5D317374" w14:textId="70FD9F4E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2B</w:t>
            </w:r>
          </w:p>
        </w:tc>
        <w:tc>
          <w:tcPr>
            <w:tcW w:w="2767" w:type="dxa"/>
          </w:tcPr>
          <w:p w14:paraId="4D271CAE" w14:textId="1A1D7D96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Regularly review disciplinary policy</w:t>
            </w:r>
          </w:p>
        </w:tc>
        <w:tc>
          <w:tcPr>
            <w:tcW w:w="2373" w:type="dxa"/>
          </w:tcPr>
          <w:p w14:paraId="70841C7E" w14:textId="6B1BC9EE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Safeguarding officer</w:t>
            </w:r>
          </w:p>
        </w:tc>
      </w:tr>
      <w:tr w:rsidR="00405D9B" w14:paraId="54D277FD" w14:textId="77777777" w:rsidTr="00405D9B">
        <w:tc>
          <w:tcPr>
            <w:tcW w:w="1972" w:type="dxa"/>
          </w:tcPr>
          <w:p w14:paraId="2CDB4306" w14:textId="562CC564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Inclusion</w:t>
            </w:r>
          </w:p>
        </w:tc>
        <w:tc>
          <w:tcPr>
            <w:tcW w:w="2300" w:type="dxa"/>
          </w:tcPr>
          <w:p w14:paraId="413AB6C1" w14:textId="1BD3F142" w:rsidR="00405D9B" w:rsidRPr="00405D9B" w:rsidRDefault="00405D9B" w:rsidP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Inclusion issues at venue</w:t>
            </w:r>
          </w:p>
        </w:tc>
        <w:tc>
          <w:tcPr>
            <w:tcW w:w="1270" w:type="dxa"/>
          </w:tcPr>
          <w:p w14:paraId="0481DB0A" w14:textId="341D228A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3A</w:t>
            </w:r>
          </w:p>
        </w:tc>
        <w:tc>
          <w:tcPr>
            <w:tcW w:w="2767" w:type="dxa"/>
          </w:tcPr>
          <w:p w14:paraId="04BCC8B5" w14:textId="7B9064EA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Regularly identify issues e.g. access and communicate with venue</w:t>
            </w:r>
          </w:p>
        </w:tc>
        <w:tc>
          <w:tcPr>
            <w:tcW w:w="2373" w:type="dxa"/>
          </w:tcPr>
          <w:p w14:paraId="596C7276" w14:textId="2467A578" w:rsidR="00405D9B" w:rsidRPr="00405D9B" w:rsidRDefault="00405D9B">
            <w:pPr>
              <w:rPr>
                <w:color w:val="FF0000"/>
              </w:rPr>
            </w:pPr>
            <w:r w:rsidRPr="00405D9B">
              <w:rPr>
                <w:color w:val="FF0000"/>
              </w:rPr>
              <w:t>Membership officer</w:t>
            </w:r>
          </w:p>
        </w:tc>
      </w:tr>
    </w:tbl>
    <w:p w14:paraId="20F7BB0A" w14:textId="77777777" w:rsidR="00405D9B" w:rsidRDefault="00405D9B"/>
    <w:sectPr w:rsidR="00405D9B" w:rsidSect="007E6A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D17DB"/>
    <w:multiLevelType w:val="hybridMultilevel"/>
    <w:tmpl w:val="C6C4E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706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D"/>
    <w:rsid w:val="00405D9B"/>
    <w:rsid w:val="00465A6D"/>
    <w:rsid w:val="00473B2D"/>
    <w:rsid w:val="007E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556A6"/>
  <w15:docId w15:val="{CE955F52-F86D-4766-B273-E2F34F525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A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5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5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A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05D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6236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Manchester Bees</cp:lastModifiedBy>
  <cp:revision>2</cp:revision>
  <dcterms:created xsi:type="dcterms:W3CDTF">2024-01-30T11:23:00Z</dcterms:created>
  <dcterms:modified xsi:type="dcterms:W3CDTF">2024-03-04T17:47:00Z</dcterms:modified>
</cp:coreProperties>
</file>